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69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1335"/>
        <w:gridCol w:w="5838"/>
        <w:gridCol w:w="3458"/>
      </w:tblGrid>
      <w:tr w:rsidR="000A7FCC" w14:paraId="77BD18C8" w14:textId="77777777" w:rsidTr="000A7FCC">
        <w:tc>
          <w:tcPr>
            <w:tcW w:w="1335" w:type="dxa"/>
            <w:shd w:val="clear" w:color="auto" w:fill="auto"/>
            <w:vAlign w:val="center"/>
          </w:tcPr>
          <w:p w14:paraId="1489244A" w14:textId="77777777" w:rsidR="000A7FCC" w:rsidRDefault="000A7FCC" w:rsidP="000A7FCC">
            <w:pPr>
              <w:pStyle w:val="Cabealho"/>
              <w:ind w:left="299" w:hanging="266"/>
            </w:pPr>
            <w:r w:rsidRPr="007E49C0">
              <w:rPr>
                <w:noProof/>
              </w:rPr>
              <w:drawing>
                <wp:inline distT="0" distB="0" distL="0" distR="0" wp14:anchorId="11BAD123" wp14:editId="46F5F55F">
                  <wp:extent cx="632408" cy="63240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BIAM\ib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08" cy="63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6C41D5AA" w14:textId="77777777" w:rsidR="000A7FCC" w:rsidRPr="000A7FCC" w:rsidRDefault="000A7FCC" w:rsidP="000A7FCC">
            <w:pPr>
              <w:pStyle w:val="Cabealho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A7FCC">
              <w:rPr>
                <w:b/>
                <w:sz w:val="28"/>
                <w:szCs w:val="28"/>
              </w:rPr>
              <w:t>ESTADO DE SANTA CATARINA</w:t>
            </w:r>
          </w:p>
          <w:p w14:paraId="34AED019" w14:textId="77777777" w:rsidR="000A7FCC" w:rsidRPr="000A7FCC" w:rsidRDefault="000A7FCC" w:rsidP="000A7FCC">
            <w:pPr>
              <w:pStyle w:val="Cabealho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0A7FCC">
              <w:rPr>
                <w:b/>
                <w:sz w:val="28"/>
                <w:szCs w:val="28"/>
              </w:rPr>
              <w:t>MUNICÍPIO DE SANGÃO</w:t>
            </w:r>
          </w:p>
          <w:p w14:paraId="317213F1" w14:textId="77777777" w:rsidR="000A7FCC" w:rsidRPr="00DE1076" w:rsidRDefault="000A7FCC" w:rsidP="00E37CB7">
            <w:pPr>
              <w:pStyle w:val="Cabealho"/>
              <w:jc w:val="center"/>
              <w:rPr>
                <w:b/>
                <w:color w:val="FF0000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0073DB9F" w14:textId="77777777" w:rsidR="000A7FCC" w:rsidRDefault="000A7FCC" w:rsidP="000A7FCC">
            <w:pPr>
              <w:pStyle w:val="Cabealho"/>
              <w:ind w:left="374" w:firstLine="850"/>
            </w:pPr>
            <w:r>
              <w:rPr>
                <w:noProof/>
              </w:rPr>
              <w:drawing>
                <wp:inline distT="0" distB="0" distL="0" distR="0" wp14:anchorId="64D30631" wp14:editId="0EA166FC">
                  <wp:extent cx="1311910" cy="357505"/>
                  <wp:effectExtent l="0" t="0" r="2540" b="4445"/>
                  <wp:docPr id="2" name="Imagem 2" descr="logo Tub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Tub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6024C" w14:textId="77777777" w:rsidR="007A0984" w:rsidRDefault="007A0984" w:rsidP="000A7FCC">
      <w:pPr>
        <w:tabs>
          <w:tab w:val="left" w:pos="2241"/>
          <w:tab w:val="center" w:pos="48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60932797" w14:textId="4FA3B7E4" w:rsidR="000A7FCC" w:rsidRDefault="000A7FCC" w:rsidP="000A7FCC">
      <w:pPr>
        <w:tabs>
          <w:tab w:val="left" w:pos="2241"/>
          <w:tab w:val="center" w:pos="48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1570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EDITAL DE PROCESSO SELETIVO Nº 00</w:t>
      </w:r>
      <w:r w:rsidR="00B66FC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1/2023</w:t>
      </w:r>
    </w:p>
    <w:p w14:paraId="0862A5C6" w14:textId="77777777" w:rsidR="000A7FCC" w:rsidRPr="00B15709" w:rsidRDefault="000A7FCC" w:rsidP="000A7FCC">
      <w:pPr>
        <w:tabs>
          <w:tab w:val="left" w:pos="2241"/>
          <w:tab w:val="center" w:pos="48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B22FF3E" w14:textId="77777777" w:rsidR="007A0984" w:rsidRDefault="007A0984" w:rsidP="000A7FCC">
      <w:pPr>
        <w:jc w:val="center"/>
        <w:rPr>
          <w:rStyle w:val="fontstyle01"/>
          <w:rFonts w:ascii="Times New Roman" w:hAnsi="Times New Roman"/>
          <w:b/>
          <w:sz w:val="28"/>
          <w:szCs w:val="28"/>
        </w:rPr>
      </w:pPr>
    </w:p>
    <w:p w14:paraId="4B7E4F35" w14:textId="66434DB7" w:rsidR="000A7FCC" w:rsidRDefault="000A7FCC" w:rsidP="000A7FCC">
      <w:pPr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bookmarkStart w:id="0" w:name="_GoBack"/>
      <w:r w:rsidRPr="000A7FCC">
        <w:rPr>
          <w:rStyle w:val="fontstyle01"/>
          <w:rFonts w:ascii="Times New Roman" w:hAnsi="Times New Roman"/>
          <w:b/>
          <w:sz w:val="28"/>
          <w:szCs w:val="28"/>
        </w:rPr>
        <w:t xml:space="preserve">Publicação </w:t>
      </w:r>
      <w:r w:rsidR="00BF2107">
        <w:rPr>
          <w:rStyle w:val="fontstyle01"/>
          <w:rFonts w:ascii="Times New Roman" w:hAnsi="Times New Roman"/>
          <w:b/>
          <w:sz w:val="28"/>
          <w:szCs w:val="28"/>
        </w:rPr>
        <w:t>Preliminar</w:t>
      </w:r>
      <w:r w:rsidRPr="000A7FCC">
        <w:rPr>
          <w:rStyle w:val="fontstyle01"/>
          <w:rFonts w:ascii="Times New Roman" w:hAnsi="Times New Roman"/>
          <w:b/>
          <w:sz w:val="28"/>
          <w:szCs w:val="28"/>
        </w:rPr>
        <w:t xml:space="preserve"> dos pedidos de Isenção da Taxa de Inscrição</w:t>
      </w:r>
    </w:p>
    <w:bookmarkEnd w:id="0"/>
    <w:p w14:paraId="18A6BB01" w14:textId="77777777" w:rsidR="007A0984" w:rsidRDefault="007A0984" w:rsidP="000A7FCC">
      <w:pPr>
        <w:jc w:val="center"/>
        <w:rPr>
          <w:rStyle w:val="fontstyle01"/>
          <w:rFonts w:ascii="Times New Roman" w:hAnsi="Times New Roman"/>
          <w:b/>
          <w:sz w:val="28"/>
          <w:szCs w:val="28"/>
        </w:rPr>
      </w:pPr>
    </w:p>
    <w:p w14:paraId="47B17986" w14:textId="65F942F8" w:rsidR="000A7FCC" w:rsidRPr="007A0984" w:rsidRDefault="000A7FCC" w:rsidP="000A7F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0984">
        <w:rPr>
          <w:rFonts w:ascii="Times New Roman" w:hAnsi="Times New Roman"/>
          <w:sz w:val="24"/>
          <w:szCs w:val="24"/>
        </w:rPr>
        <w:t xml:space="preserve">A Empresa Agência de Desenvolvimento Profissional e Social </w:t>
      </w:r>
      <w:proofErr w:type="spellStart"/>
      <w:r w:rsidRPr="007A0984">
        <w:rPr>
          <w:rFonts w:ascii="Times New Roman" w:hAnsi="Times New Roman"/>
          <w:sz w:val="24"/>
          <w:szCs w:val="24"/>
        </w:rPr>
        <w:t>Tubazul</w:t>
      </w:r>
      <w:proofErr w:type="spellEnd"/>
      <w:r w:rsidRPr="007A0984">
        <w:rPr>
          <w:rFonts w:ascii="Times New Roman" w:hAnsi="Times New Roman"/>
          <w:sz w:val="24"/>
          <w:szCs w:val="24"/>
        </w:rPr>
        <w:t xml:space="preserve">, responsável pela coordenação e execução das fases do Processo Seletivo promovido pela Prefeitura Municipal de Sangão/SC, </w:t>
      </w:r>
      <w:r w:rsidRPr="007A0984">
        <w:rPr>
          <w:rFonts w:ascii="Times New Roman" w:hAnsi="Times New Roman"/>
          <w:b/>
          <w:sz w:val="24"/>
          <w:szCs w:val="24"/>
        </w:rPr>
        <w:t>DIVULGA</w:t>
      </w:r>
      <w:r w:rsidRPr="007A0984">
        <w:rPr>
          <w:rFonts w:ascii="Times New Roman" w:hAnsi="Times New Roman"/>
          <w:sz w:val="24"/>
          <w:szCs w:val="24"/>
        </w:rPr>
        <w:t xml:space="preserve"> através do presente instrumento, </w:t>
      </w:r>
      <w:r w:rsidRPr="007A0984">
        <w:rPr>
          <w:rStyle w:val="fontstyle01"/>
          <w:rFonts w:ascii="Times New Roman" w:hAnsi="Times New Roman"/>
          <w:sz w:val="24"/>
          <w:szCs w:val="24"/>
        </w:rPr>
        <w:t xml:space="preserve">Homologação </w:t>
      </w:r>
      <w:r w:rsidR="00BF2107" w:rsidRPr="007A0984">
        <w:rPr>
          <w:rStyle w:val="fontstyle01"/>
          <w:rFonts w:ascii="Times New Roman" w:hAnsi="Times New Roman"/>
          <w:sz w:val="24"/>
          <w:szCs w:val="24"/>
        </w:rPr>
        <w:t>preliminar</w:t>
      </w:r>
      <w:r w:rsidRPr="007A0984">
        <w:rPr>
          <w:rStyle w:val="fontstyle01"/>
          <w:rFonts w:ascii="Times New Roman" w:hAnsi="Times New Roman"/>
          <w:sz w:val="24"/>
          <w:szCs w:val="24"/>
        </w:rPr>
        <w:t xml:space="preserve"> dos pedidos de Isenções da Taxa de Inscrição</w:t>
      </w:r>
      <w:r w:rsidR="00FF48A3" w:rsidRPr="007A0984">
        <w:rPr>
          <w:rFonts w:ascii="Times New Roman" w:hAnsi="Times New Roman"/>
          <w:sz w:val="24"/>
          <w:szCs w:val="24"/>
        </w:rPr>
        <w:t>.</w:t>
      </w:r>
    </w:p>
    <w:p w14:paraId="7E8FD847" w14:textId="754765A5" w:rsidR="000A7FCC" w:rsidRPr="007A0984" w:rsidRDefault="000A7FCC" w:rsidP="000A7F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984">
        <w:rPr>
          <w:rFonts w:ascii="Times New Roman" w:hAnsi="Times New Roman"/>
          <w:sz w:val="24"/>
          <w:szCs w:val="24"/>
        </w:rPr>
        <w:t>1. Apresentamos abaixo a homologação</w:t>
      </w:r>
      <w:r w:rsidR="00BF2107" w:rsidRPr="007A0984">
        <w:rPr>
          <w:rFonts w:ascii="Times New Roman" w:hAnsi="Times New Roman"/>
          <w:sz w:val="24"/>
          <w:szCs w:val="24"/>
        </w:rPr>
        <w:t xml:space="preserve"> preliminar</w:t>
      </w:r>
      <w:r w:rsidRPr="007A0984">
        <w:rPr>
          <w:rFonts w:ascii="Times New Roman" w:hAnsi="Times New Roman"/>
          <w:sz w:val="24"/>
          <w:szCs w:val="24"/>
        </w:rPr>
        <w:t xml:space="preserve"> dos pedidos de isenções da taxa de inscrição deferidas e indeferida</w:t>
      </w:r>
      <w:r w:rsidR="008975FD" w:rsidRPr="007A0984">
        <w:rPr>
          <w:rFonts w:ascii="Times New Roman" w:hAnsi="Times New Roman"/>
          <w:sz w:val="24"/>
          <w:szCs w:val="24"/>
        </w:rPr>
        <w:t>s</w:t>
      </w:r>
      <w:r w:rsidRPr="007A0984">
        <w:rPr>
          <w:rFonts w:ascii="Times New Roman" w:hAnsi="Times New Roman"/>
          <w:sz w:val="24"/>
          <w:szCs w:val="24"/>
        </w:rPr>
        <w:t>:</w:t>
      </w:r>
    </w:p>
    <w:p w14:paraId="664A397B" w14:textId="7F2B2FCF" w:rsidR="008975FD" w:rsidRPr="002D41EE" w:rsidRDefault="000F0B6D" w:rsidP="0089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41EE">
        <w:rPr>
          <w:rFonts w:ascii="Times New Roman" w:hAnsi="Times New Roman"/>
          <w:b/>
          <w:color w:val="000000"/>
          <w:sz w:val="24"/>
          <w:szCs w:val="24"/>
        </w:rPr>
        <w:t xml:space="preserve">Não houve inscrição </w:t>
      </w:r>
      <w:r w:rsidR="007A0984" w:rsidRPr="002D41EE">
        <w:rPr>
          <w:rFonts w:ascii="Times New Roman" w:hAnsi="Times New Roman"/>
          <w:b/>
          <w:color w:val="000000"/>
          <w:sz w:val="24"/>
          <w:szCs w:val="24"/>
        </w:rPr>
        <w:t>com pedido</w:t>
      </w:r>
      <w:r w:rsidRPr="002D41EE">
        <w:rPr>
          <w:rFonts w:ascii="Times New Roman" w:hAnsi="Times New Roman"/>
          <w:b/>
          <w:color w:val="000000"/>
          <w:sz w:val="24"/>
          <w:szCs w:val="24"/>
        </w:rPr>
        <w:t xml:space="preserve"> de isenção da taxa de inscrição.</w:t>
      </w:r>
    </w:p>
    <w:p w14:paraId="4171AFD3" w14:textId="77777777" w:rsidR="000F0B6D" w:rsidRPr="007A0984" w:rsidRDefault="000F0B6D" w:rsidP="0089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8C0983" w14:textId="4E241CB6" w:rsidR="008975FD" w:rsidRDefault="002D41EE" w:rsidP="0089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975FD" w:rsidRPr="007A0984">
        <w:rPr>
          <w:rFonts w:ascii="Times New Roman" w:hAnsi="Times New Roman"/>
          <w:color w:val="000000"/>
          <w:sz w:val="24"/>
          <w:szCs w:val="24"/>
        </w:rPr>
        <w:t xml:space="preserve">. O presente documento entra em vigor na data de sua publicação. </w:t>
      </w:r>
    </w:p>
    <w:p w14:paraId="183D5F2D" w14:textId="77777777" w:rsidR="00C97931" w:rsidRDefault="00C97931" w:rsidP="0089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79114D" w14:textId="77777777" w:rsidR="00C97931" w:rsidRDefault="00C97931" w:rsidP="0089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BC4977" w14:textId="77777777" w:rsidR="007A0984" w:rsidRPr="007A0984" w:rsidRDefault="007A0984" w:rsidP="0089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E6B797" w14:textId="77777777" w:rsidR="008975FD" w:rsidRPr="007A0984" w:rsidRDefault="008975FD" w:rsidP="008975FD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1DFFA8" w14:textId="737CE724" w:rsidR="008975FD" w:rsidRDefault="008975FD" w:rsidP="008975FD">
      <w:pPr>
        <w:ind w:hanging="709"/>
        <w:jc w:val="right"/>
        <w:rPr>
          <w:rFonts w:ascii="Times New Roman" w:hAnsi="Times New Roman"/>
          <w:sz w:val="24"/>
          <w:szCs w:val="24"/>
        </w:rPr>
      </w:pPr>
      <w:r w:rsidRPr="007A0984">
        <w:rPr>
          <w:rFonts w:ascii="Times New Roman" w:hAnsi="Times New Roman"/>
          <w:sz w:val="24"/>
          <w:szCs w:val="24"/>
        </w:rPr>
        <w:t xml:space="preserve">Tubarão/SC, em </w:t>
      </w:r>
      <w:r w:rsidR="007A0984">
        <w:rPr>
          <w:rFonts w:ascii="Times New Roman" w:hAnsi="Times New Roman"/>
          <w:sz w:val="24"/>
          <w:szCs w:val="24"/>
        </w:rPr>
        <w:t>08</w:t>
      </w:r>
      <w:r w:rsidRPr="007A0984">
        <w:rPr>
          <w:rFonts w:ascii="Times New Roman" w:hAnsi="Times New Roman"/>
          <w:sz w:val="24"/>
          <w:szCs w:val="24"/>
        </w:rPr>
        <w:t xml:space="preserve"> de </w:t>
      </w:r>
      <w:r w:rsidR="007A0984">
        <w:rPr>
          <w:rFonts w:ascii="Times New Roman" w:hAnsi="Times New Roman"/>
          <w:sz w:val="24"/>
          <w:szCs w:val="24"/>
        </w:rPr>
        <w:t>fevereiro de 2023</w:t>
      </w:r>
      <w:r w:rsidRPr="007A0984">
        <w:rPr>
          <w:rFonts w:ascii="Times New Roman" w:hAnsi="Times New Roman"/>
          <w:sz w:val="24"/>
          <w:szCs w:val="24"/>
        </w:rPr>
        <w:t xml:space="preserve">. </w:t>
      </w:r>
    </w:p>
    <w:p w14:paraId="1099632F" w14:textId="77777777" w:rsidR="00C97931" w:rsidRDefault="00C97931" w:rsidP="008975FD">
      <w:pPr>
        <w:ind w:hanging="709"/>
        <w:jc w:val="right"/>
        <w:rPr>
          <w:rFonts w:ascii="Times New Roman" w:hAnsi="Times New Roman"/>
          <w:sz w:val="24"/>
          <w:szCs w:val="24"/>
        </w:rPr>
      </w:pPr>
    </w:p>
    <w:p w14:paraId="677EBBFE" w14:textId="77777777" w:rsidR="00C97931" w:rsidRPr="007A0984" w:rsidRDefault="00C97931" w:rsidP="008975FD">
      <w:pPr>
        <w:ind w:hanging="709"/>
        <w:jc w:val="right"/>
        <w:rPr>
          <w:rFonts w:ascii="Times New Roman" w:hAnsi="Times New Roman"/>
          <w:sz w:val="24"/>
          <w:szCs w:val="24"/>
        </w:rPr>
      </w:pPr>
    </w:p>
    <w:p w14:paraId="60926128" w14:textId="77777777" w:rsidR="001A21E6" w:rsidRPr="007A0984" w:rsidRDefault="008975FD" w:rsidP="008975FD">
      <w:pPr>
        <w:ind w:hanging="709"/>
        <w:jc w:val="center"/>
        <w:rPr>
          <w:rFonts w:ascii="Times New Roman" w:hAnsi="Times New Roman"/>
          <w:sz w:val="24"/>
          <w:szCs w:val="24"/>
        </w:rPr>
      </w:pPr>
      <w:r w:rsidRPr="007A0984">
        <w:rPr>
          <w:rFonts w:ascii="Times New Roman" w:hAnsi="Times New Roman"/>
          <w:sz w:val="24"/>
          <w:szCs w:val="24"/>
        </w:rPr>
        <w:t>Douglas Martins Antunes</w:t>
      </w:r>
    </w:p>
    <w:p w14:paraId="6B14A2EA" w14:textId="6AA63690" w:rsidR="008975FD" w:rsidRPr="007A0984" w:rsidRDefault="008975FD" w:rsidP="001A21E6">
      <w:pPr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7A0984">
        <w:rPr>
          <w:rFonts w:ascii="Times New Roman" w:hAnsi="Times New Roman"/>
          <w:sz w:val="24"/>
          <w:szCs w:val="24"/>
        </w:rPr>
        <w:t>Administrador</w:t>
      </w:r>
    </w:p>
    <w:sectPr w:rsidR="008975FD" w:rsidRPr="007A0984" w:rsidSect="008975FD">
      <w:pgSz w:w="11906" w:h="16838"/>
      <w:pgMar w:top="28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CC"/>
    <w:rsid w:val="000A7FCC"/>
    <w:rsid w:val="000F0B6D"/>
    <w:rsid w:val="001A21E6"/>
    <w:rsid w:val="002833BF"/>
    <w:rsid w:val="002D41EE"/>
    <w:rsid w:val="00611C43"/>
    <w:rsid w:val="0070426B"/>
    <w:rsid w:val="00777A5F"/>
    <w:rsid w:val="00784039"/>
    <w:rsid w:val="007A0984"/>
    <w:rsid w:val="008975FD"/>
    <w:rsid w:val="00995B7E"/>
    <w:rsid w:val="009A3572"/>
    <w:rsid w:val="00A26E0C"/>
    <w:rsid w:val="00B66FCD"/>
    <w:rsid w:val="00BF2107"/>
    <w:rsid w:val="00C97931"/>
    <w:rsid w:val="00EE6DE1"/>
    <w:rsid w:val="00F5434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41ED"/>
  <w15:chartTrackingRefBased/>
  <w15:docId w15:val="{F1D7403F-4ECA-47F2-BF59-22C424F0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analitico 3,Heading 1a"/>
    <w:basedOn w:val="Normal"/>
    <w:link w:val="CabealhoChar"/>
    <w:rsid w:val="000A7F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aliases w:val="analitico 3 Char,Heading 1a Char"/>
    <w:basedOn w:val="Fontepargpadro"/>
    <w:link w:val="Cabealho"/>
    <w:rsid w:val="000A7F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qFormat/>
    <w:rsid w:val="000A7FC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89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Secretaria Gabinete</cp:lastModifiedBy>
  <cp:revision>2</cp:revision>
  <cp:lastPrinted>2023-02-08T17:21:00Z</cp:lastPrinted>
  <dcterms:created xsi:type="dcterms:W3CDTF">2023-02-09T11:11:00Z</dcterms:created>
  <dcterms:modified xsi:type="dcterms:W3CDTF">2023-02-09T11:11:00Z</dcterms:modified>
</cp:coreProperties>
</file>